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2AE7E" w14:textId="77777777" w:rsidR="00F65D8C" w:rsidRPr="00BF7C34" w:rsidRDefault="006A0DEB" w:rsidP="00C72953">
      <w:pPr>
        <w:rPr>
          <w:rFonts w:ascii="Calibri" w:hAnsi="Calibri"/>
          <w:color w:val="FF0000"/>
          <w:u w:val="single"/>
        </w:rPr>
      </w:pPr>
      <w:r w:rsidRPr="00BF7C34">
        <w:rPr>
          <w:rFonts w:ascii="Calibri" w:hAnsi="Calibri"/>
          <w:color w:val="FF0000"/>
          <w:u w:val="single"/>
        </w:rPr>
        <w:t>DATE</w:t>
      </w:r>
    </w:p>
    <w:p w14:paraId="553CFF79" w14:textId="77777777" w:rsidR="006A0DEB" w:rsidRPr="00BF7C34" w:rsidRDefault="006A0DEB" w:rsidP="00C72953">
      <w:pPr>
        <w:rPr>
          <w:rFonts w:ascii="Calibri" w:hAnsi="Calibri"/>
          <w:u w:val="single"/>
        </w:rPr>
      </w:pPr>
    </w:p>
    <w:p w14:paraId="2021ADC9" w14:textId="77777777" w:rsidR="00FF71C1" w:rsidRPr="00BF7C34" w:rsidRDefault="00F65D8C" w:rsidP="00FF71C1">
      <w:pPr>
        <w:rPr>
          <w:rFonts w:asciiTheme="minorHAnsi" w:eastAsia="Calibri" w:hAnsiTheme="minorHAnsi" w:cs="Arial"/>
          <w:b/>
        </w:rPr>
      </w:pPr>
      <w:r w:rsidRPr="00BF7C34">
        <w:rPr>
          <w:rFonts w:ascii="Calibri" w:hAnsi="Calibri"/>
        </w:rPr>
        <w:t xml:space="preserve">The Honorable </w:t>
      </w:r>
      <w:r w:rsidR="00A20848" w:rsidRPr="00BF7C34">
        <w:rPr>
          <w:rFonts w:ascii="Calibri" w:hAnsi="Calibri"/>
          <w:color w:val="FF0000"/>
          <w:u w:val="single"/>
        </w:rPr>
        <w:t>Senator or Assembly Member</w:t>
      </w:r>
    </w:p>
    <w:p w14:paraId="4714AFEA" w14:textId="77777777" w:rsidR="00FF71C1" w:rsidRPr="00BF7C34" w:rsidRDefault="00A20848" w:rsidP="00FF71C1">
      <w:pPr>
        <w:rPr>
          <w:rFonts w:asciiTheme="minorHAnsi" w:eastAsia="Calibri" w:hAnsiTheme="minorHAnsi" w:cs="Arial"/>
          <w:u w:val="single"/>
        </w:rPr>
      </w:pPr>
      <w:r w:rsidRPr="00BF7C34">
        <w:rPr>
          <w:rFonts w:asciiTheme="minorHAnsi" w:eastAsia="Calibri" w:hAnsiTheme="minorHAnsi" w:cs="Arial"/>
        </w:rPr>
        <w:t xml:space="preserve">State Capitol, Room </w:t>
      </w:r>
      <w:r w:rsidRPr="00BF7C34">
        <w:rPr>
          <w:rFonts w:asciiTheme="minorHAnsi" w:eastAsia="Calibri" w:hAnsiTheme="minorHAnsi" w:cs="Arial"/>
          <w:color w:val="FF0000"/>
          <w:u w:val="single"/>
        </w:rPr>
        <w:t>#</w:t>
      </w:r>
    </w:p>
    <w:p w14:paraId="7FAD912D" w14:textId="77777777" w:rsidR="00F65D8C" w:rsidRPr="00BF7C34" w:rsidRDefault="00FF71C1" w:rsidP="00FF71C1">
      <w:pPr>
        <w:rPr>
          <w:rFonts w:asciiTheme="minorHAnsi" w:eastAsia="Calibri" w:hAnsiTheme="minorHAnsi" w:cs="Arial"/>
        </w:rPr>
      </w:pPr>
      <w:r w:rsidRPr="00BF7C34">
        <w:rPr>
          <w:rFonts w:asciiTheme="minorHAnsi" w:eastAsia="Calibri" w:hAnsiTheme="minorHAnsi" w:cs="Arial"/>
        </w:rPr>
        <w:t>Sacramento, CA 95814</w:t>
      </w:r>
    </w:p>
    <w:p w14:paraId="40A75E23" w14:textId="77777777" w:rsidR="00FF71C1" w:rsidRPr="00BF7C34" w:rsidRDefault="00FF71C1" w:rsidP="00FF71C1">
      <w:pPr>
        <w:rPr>
          <w:rFonts w:ascii="Calibri" w:hAnsi="Calibri"/>
        </w:rPr>
      </w:pPr>
    </w:p>
    <w:p w14:paraId="6FD3490B" w14:textId="77777777" w:rsidR="00F65D8C" w:rsidRPr="00BF7C34" w:rsidRDefault="00F65D8C" w:rsidP="00C72953">
      <w:pPr>
        <w:rPr>
          <w:rFonts w:ascii="Calibri" w:hAnsi="Calibri"/>
        </w:rPr>
      </w:pPr>
      <w:r w:rsidRPr="00BF7C34">
        <w:rPr>
          <w:rFonts w:ascii="Calibri" w:hAnsi="Calibri"/>
        </w:rPr>
        <w:t xml:space="preserve">RE: </w:t>
      </w:r>
      <w:r w:rsidR="00811575" w:rsidRPr="00BF7C34">
        <w:rPr>
          <w:rFonts w:ascii="Calibri" w:hAnsi="Calibri"/>
        </w:rPr>
        <w:t xml:space="preserve">California </w:t>
      </w:r>
      <w:r w:rsidRPr="00BF7C34">
        <w:rPr>
          <w:rFonts w:ascii="Calibri" w:hAnsi="Calibri"/>
        </w:rPr>
        <w:t xml:space="preserve">State Budget pertaining </w:t>
      </w:r>
      <w:r w:rsidR="009C4D2C">
        <w:rPr>
          <w:rFonts w:ascii="Calibri" w:hAnsi="Calibri"/>
        </w:rPr>
        <w:t xml:space="preserve">to the </w:t>
      </w:r>
      <w:r w:rsidR="00811575" w:rsidRPr="00BF7C34">
        <w:rPr>
          <w:rFonts w:ascii="Calibri" w:hAnsi="Calibri"/>
        </w:rPr>
        <w:t>Department of Developmental Services Rate Study</w:t>
      </w:r>
    </w:p>
    <w:p w14:paraId="17A60D28" w14:textId="77777777" w:rsidR="00F65D8C" w:rsidRPr="00BF7C34" w:rsidRDefault="00F65D8C" w:rsidP="00C72953">
      <w:pPr>
        <w:rPr>
          <w:rFonts w:ascii="Calibri" w:hAnsi="Calibri"/>
        </w:rPr>
      </w:pPr>
    </w:p>
    <w:p w14:paraId="58536935" w14:textId="77777777" w:rsidR="00F65D8C" w:rsidRPr="00BF7C34" w:rsidRDefault="00F65D8C" w:rsidP="00C72953">
      <w:pPr>
        <w:rPr>
          <w:rFonts w:ascii="Calibri" w:hAnsi="Calibri"/>
        </w:rPr>
      </w:pPr>
      <w:r w:rsidRPr="00BF7C34">
        <w:rPr>
          <w:rFonts w:ascii="Calibri" w:hAnsi="Calibri"/>
        </w:rPr>
        <w:t xml:space="preserve">Dear </w:t>
      </w:r>
      <w:r w:rsidR="00A20848" w:rsidRPr="00BF7C34">
        <w:rPr>
          <w:rFonts w:ascii="Calibri" w:hAnsi="Calibri"/>
          <w:color w:val="FF0000"/>
        </w:rPr>
        <w:t>Senator</w:t>
      </w:r>
      <w:r w:rsidR="00A20848" w:rsidRPr="00BF7C34">
        <w:rPr>
          <w:rFonts w:ascii="Calibri" w:hAnsi="Calibri"/>
        </w:rPr>
        <w:t xml:space="preserve"> or </w:t>
      </w:r>
      <w:r w:rsidRPr="00BF7C34">
        <w:rPr>
          <w:rFonts w:ascii="Calibri" w:hAnsi="Calibri"/>
          <w:color w:val="FF0000"/>
        </w:rPr>
        <w:t>Assembly Member</w:t>
      </w:r>
      <w:r w:rsidR="00A20848" w:rsidRPr="00BF7C34">
        <w:rPr>
          <w:rFonts w:ascii="Calibri" w:hAnsi="Calibri"/>
        </w:rPr>
        <w:t xml:space="preserve">: </w:t>
      </w:r>
      <w:r w:rsidR="00A20848" w:rsidRPr="00BF7C34">
        <w:rPr>
          <w:rFonts w:ascii="Calibri" w:hAnsi="Calibri"/>
          <w:color w:val="FF0000"/>
          <w:u w:val="single"/>
        </w:rPr>
        <w:tab/>
      </w:r>
      <w:r w:rsidR="00A20848" w:rsidRPr="00BF7C34">
        <w:rPr>
          <w:rFonts w:ascii="Calibri" w:hAnsi="Calibri"/>
          <w:color w:val="FF0000"/>
          <w:u w:val="single"/>
        </w:rPr>
        <w:tab/>
      </w:r>
      <w:r w:rsidR="00A20848" w:rsidRPr="00BF7C34">
        <w:rPr>
          <w:rFonts w:ascii="Calibri" w:hAnsi="Calibri"/>
          <w:color w:val="FF0000"/>
          <w:u w:val="single"/>
        </w:rPr>
        <w:tab/>
      </w:r>
      <w:r w:rsidR="00A20848" w:rsidRPr="00BF7C34">
        <w:rPr>
          <w:rFonts w:ascii="Calibri" w:hAnsi="Calibri"/>
          <w:u w:val="single"/>
        </w:rPr>
        <w:t xml:space="preserve">                                       </w:t>
      </w:r>
    </w:p>
    <w:p w14:paraId="12F80081" w14:textId="77777777" w:rsidR="00C72953" w:rsidRPr="00BF7C34" w:rsidRDefault="00C72953" w:rsidP="00C72953">
      <w:pPr>
        <w:rPr>
          <w:rFonts w:ascii="Calibri" w:hAnsi="Calibri"/>
          <w:color w:val="000000"/>
        </w:rPr>
      </w:pPr>
    </w:p>
    <w:p w14:paraId="4F381E11" w14:textId="1BE7AB70" w:rsidR="00BE03F3" w:rsidRPr="00BF7C34" w:rsidRDefault="00BE03F3" w:rsidP="00BE03F3">
      <w:pPr>
        <w:rPr>
          <w:rFonts w:asciiTheme="minorHAnsi" w:hAnsiTheme="minorHAnsi"/>
          <w:color w:val="FF0000"/>
          <w:u w:val="single"/>
        </w:rPr>
      </w:pPr>
      <w:bookmarkStart w:id="0" w:name="_MailAutoSig"/>
      <w:r w:rsidRPr="00BF7C34">
        <w:rPr>
          <w:rFonts w:asciiTheme="minorHAnsi" w:hAnsiTheme="minorHAnsi"/>
          <w:color w:val="000000"/>
        </w:rPr>
        <w:t xml:space="preserve">We </w:t>
      </w:r>
      <w:r w:rsidR="001F6699" w:rsidRPr="001F6699">
        <w:rPr>
          <w:rFonts w:asciiTheme="minorHAnsi" w:hAnsiTheme="minorHAnsi"/>
          <w:color w:val="FF0000"/>
        </w:rPr>
        <w:t xml:space="preserve">(I) </w:t>
      </w:r>
      <w:r w:rsidRPr="00BF7C34">
        <w:rPr>
          <w:rFonts w:asciiTheme="minorHAnsi" w:hAnsiTheme="minorHAnsi"/>
          <w:color w:val="000000"/>
        </w:rPr>
        <w:t xml:space="preserve">write you today on behalf of </w:t>
      </w:r>
      <w:r w:rsidR="00811575" w:rsidRPr="00BF7C34">
        <w:rPr>
          <w:rFonts w:asciiTheme="minorHAnsi" w:hAnsiTheme="minorHAnsi"/>
          <w:color w:val="FF0000"/>
          <w:u w:val="single"/>
        </w:rPr>
        <w:t>your</w:t>
      </w:r>
      <w:r w:rsidR="006A0DEB" w:rsidRPr="00BF7C34">
        <w:rPr>
          <w:rFonts w:asciiTheme="minorHAnsi" w:hAnsiTheme="minorHAnsi"/>
          <w:color w:val="FF0000"/>
          <w:u w:val="single"/>
        </w:rPr>
        <w:t xml:space="preserve"> name or Name of your </w:t>
      </w:r>
      <w:r w:rsidR="00811575" w:rsidRPr="00BF7C34">
        <w:rPr>
          <w:rFonts w:asciiTheme="minorHAnsi" w:hAnsiTheme="minorHAnsi"/>
          <w:color w:val="FF0000"/>
          <w:u w:val="single"/>
        </w:rPr>
        <w:t>agency,</w:t>
      </w:r>
      <w:r w:rsidR="001E19EF" w:rsidRPr="00BF7C34">
        <w:rPr>
          <w:rFonts w:asciiTheme="minorHAnsi" w:hAnsiTheme="minorHAnsi"/>
          <w:color w:val="FF0000"/>
          <w:u w:val="single"/>
        </w:rPr>
        <w:t xml:space="preserve"> </w:t>
      </w:r>
      <w:r w:rsidR="006A0DEB" w:rsidRPr="00BF7C34">
        <w:rPr>
          <w:rFonts w:asciiTheme="minorHAnsi" w:hAnsiTheme="minorHAnsi"/>
          <w:color w:val="FF0000"/>
          <w:u w:val="single"/>
        </w:rPr>
        <w:t># of people served and # of employees</w:t>
      </w:r>
      <w:r w:rsidR="001E19EF" w:rsidRPr="00BF7C34">
        <w:rPr>
          <w:rFonts w:asciiTheme="minorHAnsi" w:hAnsiTheme="minorHAnsi"/>
          <w:color w:val="FF0000"/>
          <w:u w:val="single"/>
        </w:rPr>
        <w:t>.</w:t>
      </w:r>
    </w:p>
    <w:p w14:paraId="36E65DC6" w14:textId="77777777" w:rsidR="006A0DEB" w:rsidRPr="00BF7C34" w:rsidRDefault="006A0DEB" w:rsidP="00BE03F3">
      <w:pPr>
        <w:rPr>
          <w:rFonts w:asciiTheme="minorHAnsi" w:hAnsiTheme="minorHAnsi"/>
          <w:color w:val="000000"/>
          <w:u w:val="single"/>
        </w:rPr>
      </w:pPr>
    </w:p>
    <w:p w14:paraId="54A6AE21" w14:textId="77777777" w:rsidR="001F6699" w:rsidRDefault="007D6851" w:rsidP="007D6851">
      <w:pPr>
        <w:rPr>
          <w:rFonts w:asciiTheme="minorHAnsi" w:hAnsiTheme="minorHAnsi"/>
          <w:color w:val="000000"/>
        </w:rPr>
      </w:pPr>
      <w:r w:rsidRPr="00BF7C34">
        <w:rPr>
          <w:rFonts w:asciiTheme="minorHAnsi" w:hAnsiTheme="minorHAnsi"/>
          <w:color w:val="FF0000"/>
          <w:u w:val="single"/>
        </w:rPr>
        <w:t>Name</w:t>
      </w:r>
      <w:r w:rsidRPr="00BF7C34">
        <w:rPr>
          <w:rFonts w:asciiTheme="minorHAnsi" w:hAnsiTheme="minorHAnsi"/>
          <w:color w:val="000000"/>
        </w:rPr>
        <w:t xml:space="preserve"> appreciates the opportunity to provide public comment on the </w:t>
      </w:r>
      <w:r w:rsidR="001F6699">
        <w:rPr>
          <w:rFonts w:asciiTheme="minorHAnsi" w:hAnsiTheme="minorHAnsi"/>
          <w:color w:val="000000"/>
        </w:rPr>
        <w:t xml:space="preserve">new </w:t>
      </w:r>
      <w:r w:rsidRPr="00BF7C34">
        <w:rPr>
          <w:rFonts w:asciiTheme="minorHAnsi" w:hAnsiTheme="minorHAnsi"/>
          <w:color w:val="000000"/>
        </w:rPr>
        <w:t xml:space="preserve">Burns &amp; Associates Rate Study findings. We </w:t>
      </w:r>
      <w:r w:rsidR="001F6699">
        <w:rPr>
          <w:rFonts w:asciiTheme="minorHAnsi" w:hAnsiTheme="minorHAnsi"/>
          <w:color w:val="000000"/>
        </w:rPr>
        <w:t xml:space="preserve">see this moment as a generational opportunity to improve services and outcomes for Californians with developmental disabilities and we are eager to work with you to take the first step forward. </w:t>
      </w:r>
    </w:p>
    <w:p w14:paraId="6C4511BF" w14:textId="77777777" w:rsidR="001F6699" w:rsidRDefault="001F6699" w:rsidP="007D6851">
      <w:pPr>
        <w:rPr>
          <w:rFonts w:asciiTheme="minorHAnsi" w:hAnsiTheme="minorHAnsi"/>
          <w:color w:val="000000"/>
        </w:rPr>
      </w:pPr>
    </w:p>
    <w:p w14:paraId="19C34FF1" w14:textId="0F3BC7F9" w:rsidR="006014DE" w:rsidRDefault="001F6699" w:rsidP="007D6851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</w:t>
      </w:r>
      <w:r w:rsidR="007D6851" w:rsidRPr="00BF7C34">
        <w:rPr>
          <w:rFonts w:asciiTheme="minorHAnsi" w:hAnsiTheme="minorHAnsi"/>
          <w:color w:val="000000"/>
        </w:rPr>
        <w:t xml:space="preserve">he </w:t>
      </w:r>
      <w:r w:rsidR="006E7191">
        <w:rPr>
          <w:rFonts w:asciiTheme="minorHAnsi" w:hAnsiTheme="minorHAnsi"/>
          <w:color w:val="000000"/>
        </w:rPr>
        <w:t xml:space="preserve">State’s </w:t>
      </w:r>
      <w:r w:rsidR="007D6851" w:rsidRPr="00BF7C34">
        <w:rPr>
          <w:rFonts w:asciiTheme="minorHAnsi" w:hAnsiTheme="minorHAnsi"/>
          <w:color w:val="000000"/>
        </w:rPr>
        <w:t>d</w:t>
      </w:r>
      <w:r>
        <w:rPr>
          <w:rFonts w:asciiTheme="minorHAnsi" w:hAnsiTheme="minorHAnsi"/>
          <w:color w:val="000000"/>
        </w:rPr>
        <w:t>ata-driven study is an impressive report and outlines in</w:t>
      </w:r>
      <w:r w:rsidR="006014DE">
        <w:rPr>
          <w:rFonts w:asciiTheme="minorHAnsi" w:hAnsiTheme="minorHAnsi"/>
          <w:color w:val="000000"/>
        </w:rPr>
        <w:t xml:space="preserve"> disturbing</w:t>
      </w:r>
      <w:r>
        <w:rPr>
          <w:rFonts w:asciiTheme="minorHAnsi" w:hAnsiTheme="minorHAnsi"/>
          <w:color w:val="000000"/>
        </w:rPr>
        <w:t xml:space="preserve"> detail the $1.8 Billion funding gap that currently exists between state spending and community needs. </w:t>
      </w:r>
    </w:p>
    <w:p w14:paraId="17E34D90" w14:textId="77777777" w:rsidR="006014DE" w:rsidRDefault="006014DE" w:rsidP="007D6851">
      <w:pPr>
        <w:rPr>
          <w:rFonts w:asciiTheme="minorHAnsi" w:hAnsiTheme="minorHAnsi"/>
          <w:color w:val="000000"/>
        </w:rPr>
      </w:pPr>
    </w:p>
    <w:p w14:paraId="390217BC" w14:textId="67C9EE88" w:rsidR="007D6851" w:rsidRPr="00BF7C34" w:rsidRDefault="006014DE" w:rsidP="007D6851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The good news is we think the study provides a solid foundation from which to start and we remain cautiously optimistic about the path forward.   With a few simple but necessary fixes to the study recommendations, we believe we can partner with the State to immediately begin phasing in the sections of the study.  </w:t>
      </w:r>
      <w:r w:rsidR="007D6851" w:rsidRPr="00BF7C34">
        <w:rPr>
          <w:rFonts w:asciiTheme="minorHAnsi" w:hAnsiTheme="minorHAnsi"/>
          <w:color w:val="000000"/>
        </w:rPr>
        <w:t>Thes</w:t>
      </w:r>
      <w:r>
        <w:rPr>
          <w:rFonts w:asciiTheme="minorHAnsi" w:hAnsiTheme="minorHAnsi"/>
          <w:color w:val="000000"/>
        </w:rPr>
        <w:t>e involve</w:t>
      </w:r>
      <w:r w:rsidR="007D6851" w:rsidRPr="00BF7C34">
        <w:rPr>
          <w:rFonts w:asciiTheme="minorHAnsi" w:hAnsiTheme="minorHAnsi"/>
          <w:color w:val="000000"/>
        </w:rPr>
        <w:t xml:space="preserve"> services that are already Centers for Medicare &amp; Medicaid Services (CMS) Home and Community Based Services (HCBS) complian</w:t>
      </w:r>
      <w:r>
        <w:rPr>
          <w:rFonts w:asciiTheme="minorHAnsi" w:hAnsiTheme="minorHAnsi"/>
          <w:color w:val="000000"/>
        </w:rPr>
        <w:t>t, which includes</w:t>
      </w:r>
      <w:r w:rsidR="007D6851" w:rsidRPr="00BF7C34">
        <w:rPr>
          <w:rFonts w:asciiTheme="minorHAnsi" w:hAnsiTheme="minorHAnsi"/>
          <w:color w:val="000000"/>
        </w:rPr>
        <w:t xml:space="preserve"> Supported Living, Independent Living, Respite and Personal Assistance</w:t>
      </w:r>
      <w:r w:rsidR="00B57688">
        <w:rPr>
          <w:rFonts w:asciiTheme="minorHAnsi" w:hAnsiTheme="minorHAnsi"/>
          <w:color w:val="000000"/>
        </w:rPr>
        <w:t xml:space="preserve"> services.</w:t>
      </w:r>
      <w:bookmarkStart w:id="1" w:name="_GoBack"/>
      <w:bookmarkEnd w:id="1"/>
    </w:p>
    <w:p w14:paraId="20555C6B" w14:textId="77777777" w:rsidR="007D6851" w:rsidRPr="00BF7C34" w:rsidRDefault="007D6851" w:rsidP="00811575">
      <w:pPr>
        <w:rPr>
          <w:rFonts w:asciiTheme="minorHAnsi" w:hAnsiTheme="minorHAnsi"/>
          <w:color w:val="FF0000"/>
          <w:u w:val="single"/>
        </w:rPr>
      </w:pPr>
    </w:p>
    <w:p w14:paraId="05C7358A" w14:textId="5F81A54F" w:rsidR="00811575" w:rsidRPr="00BF7C34" w:rsidRDefault="006A0DEB" w:rsidP="00811575">
      <w:pPr>
        <w:rPr>
          <w:rFonts w:asciiTheme="minorHAnsi" w:hAnsiTheme="minorHAnsi"/>
          <w:color w:val="000000"/>
        </w:rPr>
      </w:pPr>
      <w:r w:rsidRPr="00BF7C34">
        <w:rPr>
          <w:rFonts w:asciiTheme="minorHAnsi" w:hAnsiTheme="minorHAnsi"/>
          <w:color w:val="FF0000"/>
          <w:u w:val="single"/>
        </w:rPr>
        <w:t>Name</w:t>
      </w:r>
      <w:r w:rsidRPr="00BF7C34">
        <w:rPr>
          <w:rFonts w:asciiTheme="minorHAnsi" w:hAnsiTheme="minorHAnsi"/>
          <w:color w:val="FF0000"/>
        </w:rPr>
        <w:t xml:space="preserve"> </w:t>
      </w:r>
      <w:r w:rsidR="00811575" w:rsidRPr="00BF7C34">
        <w:rPr>
          <w:rFonts w:asciiTheme="minorHAnsi" w:hAnsiTheme="minorHAnsi"/>
        </w:rPr>
        <w:t>believes the time</w:t>
      </w:r>
      <w:r w:rsidR="00811575" w:rsidRPr="00BF7C34">
        <w:rPr>
          <w:rFonts w:asciiTheme="minorHAnsi" w:hAnsiTheme="minorHAnsi"/>
          <w:color w:val="000000"/>
        </w:rPr>
        <w:t xml:space="preserve"> to act is now!  </w:t>
      </w:r>
      <w:r w:rsidR="006014DE">
        <w:rPr>
          <w:rFonts w:asciiTheme="minorHAnsi" w:hAnsiTheme="minorHAnsi"/>
          <w:color w:val="000000"/>
        </w:rPr>
        <w:t xml:space="preserve">This study presents </w:t>
      </w:r>
      <w:r w:rsidR="00811575" w:rsidRPr="00BF7C34">
        <w:rPr>
          <w:rFonts w:asciiTheme="minorHAnsi" w:hAnsiTheme="minorHAnsi"/>
          <w:color w:val="000000"/>
        </w:rPr>
        <w:t xml:space="preserve">an exciting new day for our community </w:t>
      </w:r>
      <w:r w:rsidR="00395257">
        <w:rPr>
          <w:rFonts w:asciiTheme="minorHAnsi" w:hAnsiTheme="minorHAnsi"/>
          <w:color w:val="000000"/>
        </w:rPr>
        <w:t xml:space="preserve">and </w:t>
      </w:r>
      <w:r w:rsidR="00811575" w:rsidRPr="00BF7C34">
        <w:rPr>
          <w:rFonts w:asciiTheme="minorHAnsi" w:hAnsiTheme="minorHAnsi"/>
          <w:color w:val="000000"/>
        </w:rPr>
        <w:t>we can’t miss this opportunity to improve lives</w:t>
      </w:r>
      <w:r w:rsidR="006014DE">
        <w:rPr>
          <w:rFonts w:asciiTheme="minorHAnsi" w:hAnsiTheme="minorHAnsi"/>
          <w:color w:val="000000"/>
        </w:rPr>
        <w:t>, expand opportunities</w:t>
      </w:r>
      <w:r w:rsidR="00811575" w:rsidRPr="00BF7C34">
        <w:rPr>
          <w:rFonts w:asciiTheme="minorHAnsi" w:hAnsiTheme="minorHAnsi"/>
          <w:color w:val="000000"/>
        </w:rPr>
        <w:t xml:space="preserve"> and </w:t>
      </w:r>
      <w:r w:rsidR="006014DE">
        <w:rPr>
          <w:rFonts w:asciiTheme="minorHAnsi" w:hAnsiTheme="minorHAnsi"/>
          <w:color w:val="000000"/>
        </w:rPr>
        <w:t xml:space="preserve">deliver better </w:t>
      </w:r>
      <w:r w:rsidR="00811575" w:rsidRPr="00BF7C34">
        <w:rPr>
          <w:rFonts w:asciiTheme="minorHAnsi" w:hAnsiTheme="minorHAnsi"/>
          <w:color w:val="000000"/>
        </w:rPr>
        <w:t>outcomes for people with developmental disabilities.</w:t>
      </w:r>
    </w:p>
    <w:p w14:paraId="3C68B107" w14:textId="77777777" w:rsidR="00BF7C34" w:rsidRPr="00BF7C34" w:rsidRDefault="00BF7C34" w:rsidP="00BF7C34">
      <w:pPr>
        <w:rPr>
          <w:rFonts w:asciiTheme="minorHAnsi" w:hAnsiTheme="minorHAnsi"/>
        </w:rPr>
      </w:pPr>
    </w:p>
    <w:p w14:paraId="175C1F4E" w14:textId="77777777" w:rsidR="00BF7C34" w:rsidRPr="00BF7C34" w:rsidRDefault="00BF7C34" w:rsidP="00BF7C34">
      <w:pPr>
        <w:rPr>
          <w:rFonts w:asciiTheme="minorHAnsi" w:hAnsiTheme="minorHAnsi"/>
        </w:rPr>
      </w:pPr>
      <w:r w:rsidRPr="00BF7C34">
        <w:rPr>
          <w:rFonts w:asciiTheme="minorHAnsi" w:hAnsiTheme="minorHAnsi"/>
        </w:rPr>
        <w:t>Thank you for the opportunity to submit our comments.</w:t>
      </w:r>
    </w:p>
    <w:p w14:paraId="4429AAEF" w14:textId="77777777" w:rsidR="00BF7C34" w:rsidRPr="00BF7C34" w:rsidRDefault="00BF7C34" w:rsidP="00BF7C34">
      <w:pPr>
        <w:rPr>
          <w:rFonts w:asciiTheme="minorHAnsi" w:hAnsiTheme="minorHAnsi"/>
        </w:rPr>
      </w:pPr>
    </w:p>
    <w:p w14:paraId="0D8F6420" w14:textId="77777777" w:rsidR="00BE03F3" w:rsidRPr="00BF7C34" w:rsidRDefault="00BF7C34" w:rsidP="00BF7C34">
      <w:pPr>
        <w:rPr>
          <w:rFonts w:asciiTheme="minorHAnsi" w:hAnsiTheme="minorHAnsi"/>
        </w:rPr>
      </w:pPr>
      <w:r w:rsidRPr="00BF7C34">
        <w:rPr>
          <w:rFonts w:asciiTheme="minorHAnsi" w:hAnsiTheme="minorHAnsi"/>
        </w:rPr>
        <w:t>Sincerely,</w:t>
      </w:r>
    </w:p>
    <w:p w14:paraId="5100D62C" w14:textId="77777777" w:rsidR="00BE03F3" w:rsidRPr="00BF7C34" w:rsidRDefault="006A0DEB" w:rsidP="00BE03F3">
      <w:pPr>
        <w:rPr>
          <w:rFonts w:asciiTheme="minorHAnsi" w:hAnsiTheme="minorHAnsi"/>
          <w:color w:val="000000"/>
        </w:rPr>
      </w:pPr>
      <w:r w:rsidRPr="00BF7C34">
        <w:rPr>
          <w:rFonts w:asciiTheme="minorHAnsi" w:hAnsiTheme="minorHAnsi"/>
          <w:color w:val="FF0000"/>
          <w:u w:val="single"/>
        </w:rPr>
        <w:t>Name</w:t>
      </w:r>
      <w:r w:rsidRPr="00BF7C34">
        <w:rPr>
          <w:rFonts w:asciiTheme="minorHAnsi" w:hAnsiTheme="minorHAnsi"/>
          <w:color w:val="000000"/>
        </w:rPr>
        <w:t xml:space="preserve"> </w:t>
      </w:r>
    </w:p>
    <w:p w14:paraId="282538D1" w14:textId="77777777" w:rsidR="00BE03F3" w:rsidRPr="00A47EE4" w:rsidRDefault="00BE03F3" w:rsidP="00BE03F3">
      <w:pPr>
        <w:rPr>
          <w:rFonts w:asciiTheme="minorHAnsi" w:hAnsiTheme="minorHAnsi"/>
          <w:color w:val="000000"/>
          <w:sz w:val="20"/>
          <w:szCs w:val="20"/>
        </w:rPr>
      </w:pPr>
    </w:p>
    <w:p w14:paraId="370173CE" w14:textId="77777777" w:rsidR="006A0DEB" w:rsidRPr="006A0DEB" w:rsidRDefault="006A0DEB" w:rsidP="00FF71C1">
      <w:pPr>
        <w:rPr>
          <w:rFonts w:asciiTheme="minorHAnsi" w:hAnsiTheme="minorHAnsi"/>
          <w:color w:val="FF0000"/>
          <w:sz w:val="20"/>
          <w:szCs w:val="20"/>
        </w:rPr>
      </w:pPr>
    </w:p>
    <w:p w14:paraId="4DC4836C" w14:textId="77777777" w:rsidR="006A0DEB" w:rsidRDefault="006A0DEB" w:rsidP="00FF71C1">
      <w:pPr>
        <w:rPr>
          <w:rFonts w:asciiTheme="minorHAnsi" w:hAnsiTheme="minorHAnsi"/>
          <w:color w:val="000000"/>
          <w:sz w:val="20"/>
          <w:szCs w:val="20"/>
          <w:u w:val="single"/>
        </w:rPr>
      </w:pPr>
    </w:p>
    <w:p w14:paraId="06F29B0F" w14:textId="77777777" w:rsidR="006A0DEB" w:rsidRDefault="006A0DEB" w:rsidP="00FF71C1">
      <w:pPr>
        <w:rPr>
          <w:rFonts w:asciiTheme="minorHAnsi" w:hAnsiTheme="minorHAnsi"/>
          <w:color w:val="000000"/>
          <w:sz w:val="20"/>
          <w:szCs w:val="20"/>
          <w:u w:val="single"/>
        </w:rPr>
      </w:pPr>
    </w:p>
    <w:p w14:paraId="2433333E" w14:textId="77777777" w:rsidR="006A0DEB" w:rsidRDefault="006A0DEB" w:rsidP="00FF71C1">
      <w:pPr>
        <w:rPr>
          <w:rFonts w:asciiTheme="minorHAnsi" w:hAnsiTheme="minorHAnsi"/>
          <w:color w:val="000000"/>
          <w:sz w:val="20"/>
          <w:szCs w:val="20"/>
          <w:u w:val="single"/>
        </w:rPr>
      </w:pPr>
    </w:p>
    <w:p w14:paraId="5B418C1E" w14:textId="77777777" w:rsidR="006A0DEB" w:rsidRDefault="006A0DEB" w:rsidP="00FF71C1">
      <w:pPr>
        <w:rPr>
          <w:rFonts w:asciiTheme="minorHAnsi" w:eastAsiaTheme="minorEastAsia" w:hAnsiTheme="minorHAnsi"/>
          <w:noProof/>
          <w:sz w:val="20"/>
          <w:szCs w:val="20"/>
        </w:rPr>
        <w:sectPr w:rsidR="006A0DEB" w:rsidSect="00E4208B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End w:id="0"/>
    <w:p w14:paraId="7CA93662" w14:textId="77777777" w:rsidR="00C72953" w:rsidRDefault="00C72953" w:rsidP="00C72953">
      <w:pPr>
        <w:rPr>
          <w:rFonts w:asciiTheme="minorHAnsi" w:hAnsiTheme="minorHAnsi" w:cs="Arial"/>
          <w:b/>
          <w:sz w:val="22"/>
          <w:szCs w:val="22"/>
          <w:u w:val="single"/>
        </w:rPr>
        <w:sectPr w:rsidR="00C72953" w:rsidSect="00FF71C1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98457E" w14:textId="77777777" w:rsidR="006A0DEB" w:rsidRDefault="006A0DEB" w:rsidP="00C72953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26AE97DD" w14:textId="77777777" w:rsidR="006A0DEB" w:rsidRDefault="006A0DEB" w:rsidP="00C72953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1304CFC2" w14:textId="77777777" w:rsidR="006A0DEB" w:rsidRDefault="006A0DEB" w:rsidP="00C72953">
      <w:pPr>
        <w:rPr>
          <w:rFonts w:asciiTheme="minorHAnsi" w:hAnsiTheme="minorHAnsi" w:cs="Arial"/>
          <w:b/>
          <w:sz w:val="22"/>
          <w:szCs w:val="22"/>
          <w:u w:val="single"/>
        </w:rPr>
      </w:pPr>
    </w:p>
    <w:sectPr w:rsidR="006A0DEB" w:rsidSect="00BF7C3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97BB0" w14:textId="77777777" w:rsidR="00D87B2A" w:rsidRDefault="00D87B2A" w:rsidP="00EF78BC">
      <w:r>
        <w:separator/>
      </w:r>
    </w:p>
  </w:endnote>
  <w:endnote w:type="continuationSeparator" w:id="0">
    <w:p w14:paraId="5DEF1B8E" w14:textId="77777777" w:rsidR="00D87B2A" w:rsidRDefault="00D87B2A" w:rsidP="00EF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3F9E7" w14:textId="77777777" w:rsidR="00D87B2A" w:rsidRDefault="00D87B2A" w:rsidP="00EF78BC">
      <w:r>
        <w:separator/>
      </w:r>
    </w:p>
  </w:footnote>
  <w:footnote w:type="continuationSeparator" w:id="0">
    <w:p w14:paraId="2D67ECF0" w14:textId="77777777" w:rsidR="00D87B2A" w:rsidRDefault="00D87B2A" w:rsidP="00EF7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90DEA" w14:textId="77777777" w:rsidR="00FF71C1" w:rsidRPr="007D6851" w:rsidRDefault="007D6851" w:rsidP="00F65D8C">
    <w:pPr>
      <w:pStyle w:val="Header"/>
      <w:jc w:val="center"/>
      <w:rPr>
        <w:color w:val="FF0000"/>
      </w:rPr>
    </w:pPr>
    <w:r w:rsidRPr="007D6851">
      <w:rPr>
        <w:color w:val="FF0000"/>
      </w:rPr>
      <w:t>Your LOGO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13258" w14:textId="77777777" w:rsidR="00FF71C1" w:rsidRDefault="00FF71C1" w:rsidP="00F65D8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C8"/>
    <w:rsid w:val="00061A8A"/>
    <w:rsid w:val="0008130C"/>
    <w:rsid w:val="000F7B37"/>
    <w:rsid w:val="00163571"/>
    <w:rsid w:val="001E19EF"/>
    <w:rsid w:val="001F6699"/>
    <w:rsid w:val="00242BF0"/>
    <w:rsid w:val="00287D84"/>
    <w:rsid w:val="002E4EB0"/>
    <w:rsid w:val="003030EA"/>
    <w:rsid w:val="00395257"/>
    <w:rsid w:val="004A18F7"/>
    <w:rsid w:val="004E7A52"/>
    <w:rsid w:val="004F0187"/>
    <w:rsid w:val="00505AD9"/>
    <w:rsid w:val="005971C8"/>
    <w:rsid w:val="006014DE"/>
    <w:rsid w:val="00683DE2"/>
    <w:rsid w:val="006A0DEB"/>
    <w:rsid w:val="006E7191"/>
    <w:rsid w:val="00764D68"/>
    <w:rsid w:val="007D6851"/>
    <w:rsid w:val="00811575"/>
    <w:rsid w:val="00971648"/>
    <w:rsid w:val="009B7940"/>
    <w:rsid w:val="009C4D2C"/>
    <w:rsid w:val="00A20848"/>
    <w:rsid w:val="00A508F0"/>
    <w:rsid w:val="00AE4D0E"/>
    <w:rsid w:val="00B17E88"/>
    <w:rsid w:val="00B57688"/>
    <w:rsid w:val="00BE03F3"/>
    <w:rsid w:val="00BF7C34"/>
    <w:rsid w:val="00C041F2"/>
    <w:rsid w:val="00C72841"/>
    <w:rsid w:val="00C72953"/>
    <w:rsid w:val="00C94033"/>
    <w:rsid w:val="00CF177B"/>
    <w:rsid w:val="00D87B2A"/>
    <w:rsid w:val="00E03BD1"/>
    <w:rsid w:val="00E1463A"/>
    <w:rsid w:val="00E166F5"/>
    <w:rsid w:val="00E4208B"/>
    <w:rsid w:val="00E55CF2"/>
    <w:rsid w:val="00E61990"/>
    <w:rsid w:val="00E66E34"/>
    <w:rsid w:val="00E73497"/>
    <w:rsid w:val="00EF78BC"/>
    <w:rsid w:val="00F65D8C"/>
    <w:rsid w:val="00FD64D2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94D24"/>
  <w15:docId w15:val="{DD2162FE-3694-44D4-9DCD-0AB4610A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1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7B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7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8B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7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8B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5D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71C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E0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AF28D-0327-2A47-BB76-9B2BB6D5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Toolworks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Toolworks</dc:creator>
  <cp:lastModifiedBy>Marcey Brightwell</cp:lastModifiedBy>
  <cp:revision>2</cp:revision>
  <cp:lastPrinted>2012-05-23T23:03:00Z</cp:lastPrinted>
  <dcterms:created xsi:type="dcterms:W3CDTF">2019-05-07T01:47:00Z</dcterms:created>
  <dcterms:modified xsi:type="dcterms:W3CDTF">2019-05-07T01:47:00Z</dcterms:modified>
</cp:coreProperties>
</file>